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C757A" w14:textId="760D915D" w:rsidR="00FB7C32" w:rsidRPr="00FB7C32" w:rsidRDefault="00FB7C32" w:rsidP="00FB7C32">
      <w:pPr>
        <w:spacing w:after="120"/>
        <w:ind w:left="1985" w:hanging="1985"/>
        <w:rPr>
          <w:rFonts w:ascii="Arial" w:hAnsi="Arial"/>
          <w:b/>
          <w:i/>
          <w:noProof/>
          <w:sz w:val="24"/>
        </w:rPr>
      </w:pPr>
      <w:r w:rsidRPr="00FB7C32">
        <w:rPr>
          <w:rFonts w:ascii="Arial" w:hAnsi="Arial"/>
          <w:b/>
          <w:noProof/>
          <w:sz w:val="24"/>
        </w:rPr>
        <w:t>3GPP TSG-SA WG4 Meeting #13</w:t>
      </w:r>
      <w:r w:rsidR="00216312">
        <w:rPr>
          <w:rFonts w:ascii="Arial" w:hAnsi="Arial"/>
          <w:b/>
          <w:noProof/>
          <w:sz w:val="24"/>
        </w:rPr>
        <w:t>3</w:t>
      </w:r>
      <w:r w:rsidRPr="00FB7C32">
        <w:rPr>
          <w:rFonts w:ascii="Arial" w:hAnsi="Arial"/>
          <w:b/>
          <w:noProof/>
          <w:sz w:val="24"/>
        </w:rPr>
        <w:t>-e</w:t>
      </w:r>
      <w:r w:rsidRPr="00FB7C32"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="00216312">
        <w:rPr>
          <w:rFonts w:ascii="Arial" w:hAnsi="Arial"/>
          <w:b/>
          <w:i/>
          <w:noProof/>
          <w:sz w:val="24"/>
        </w:rPr>
        <w:tab/>
      </w:r>
      <w:r w:rsidR="00216312">
        <w:rPr>
          <w:rFonts w:ascii="Arial" w:hAnsi="Arial"/>
          <w:b/>
          <w:i/>
          <w:noProof/>
          <w:sz w:val="24"/>
        </w:rPr>
        <w:tab/>
      </w:r>
      <w:r w:rsidRPr="0009129B">
        <w:rPr>
          <w:rFonts w:ascii="Arial" w:hAnsi="Arial"/>
          <w:b/>
          <w:noProof/>
          <w:sz w:val="24"/>
        </w:rPr>
        <w:t>S4-25</w:t>
      </w:r>
      <w:r w:rsidR="0009129B">
        <w:rPr>
          <w:rFonts w:ascii="Arial" w:hAnsi="Arial"/>
          <w:b/>
          <w:noProof/>
          <w:sz w:val="24"/>
        </w:rPr>
        <w:t>1373</w:t>
      </w:r>
    </w:p>
    <w:p w14:paraId="0BB3A87C" w14:textId="7E0253A1" w:rsidR="00FB7C32" w:rsidRPr="00FB7C32" w:rsidRDefault="00FB7C32" w:rsidP="00FB7C32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FB7C32">
        <w:rPr>
          <w:rFonts w:ascii="Arial" w:hAnsi="Arial"/>
          <w:b/>
          <w:noProof/>
          <w:sz w:val="24"/>
        </w:rPr>
        <w:t>Online, 1</w:t>
      </w:r>
      <w:r w:rsidR="00A127B9">
        <w:rPr>
          <w:rFonts w:ascii="Arial" w:hAnsi="Arial"/>
          <w:b/>
          <w:noProof/>
          <w:sz w:val="24"/>
        </w:rPr>
        <w:t>8</w:t>
      </w:r>
      <w:r w:rsidRPr="00FB7C32">
        <w:rPr>
          <w:rFonts w:ascii="Arial" w:hAnsi="Arial"/>
          <w:b/>
          <w:noProof/>
          <w:sz w:val="24"/>
        </w:rPr>
        <w:t xml:space="preserve"> – </w:t>
      </w:r>
      <w:r w:rsidR="00A127B9">
        <w:rPr>
          <w:rFonts w:ascii="Arial" w:hAnsi="Arial"/>
          <w:b/>
          <w:noProof/>
          <w:sz w:val="24"/>
        </w:rPr>
        <w:t>25</w:t>
      </w:r>
      <w:r w:rsidRPr="00FB7C32">
        <w:rPr>
          <w:rFonts w:ascii="Arial" w:hAnsi="Arial"/>
          <w:b/>
          <w:noProof/>
          <w:sz w:val="24"/>
        </w:rPr>
        <w:t xml:space="preserve"> </w:t>
      </w:r>
      <w:r w:rsidR="00A127B9">
        <w:rPr>
          <w:rFonts w:ascii="Arial" w:hAnsi="Arial"/>
          <w:b/>
          <w:noProof/>
          <w:sz w:val="24"/>
        </w:rPr>
        <w:t>July</w:t>
      </w:r>
      <w:r w:rsidRPr="00FB7C32">
        <w:rPr>
          <w:rFonts w:ascii="Arial" w:hAnsi="Arial"/>
          <w:b/>
          <w:noProof/>
          <w:sz w:val="24"/>
        </w:rPr>
        <w:t xml:space="preserve"> 2025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075EDBB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127B9">
        <w:rPr>
          <w:rFonts w:ascii="Arial" w:hAnsi="Arial" w:cs="Arial"/>
          <w:b/>
          <w:bCs/>
        </w:rPr>
        <w:t>Nokia</w:t>
      </w:r>
    </w:p>
    <w:p w14:paraId="234CD7C4" w14:textId="38EC82F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D1461">
        <w:rPr>
          <w:rFonts w:ascii="Arial" w:hAnsi="Arial" w:cs="Arial"/>
          <w:b/>
          <w:bCs/>
        </w:rPr>
        <w:t xml:space="preserve">Observations </w:t>
      </w:r>
      <w:r w:rsidR="00606621">
        <w:rPr>
          <w:rFonts w:ascii="Arial" w:hAnsi="Arial" w:cs="Arial"/>
          <w:b/>
          <w:bCs/>
        </w:rPr>
        <w:t>from a</w:t>
      </w:r>
      <w:r w:rsidR="006251FA">
        <w:rPr>
          <w:rFonts w:ascii="Arial" w:hAnsi="Arial" w:cs="Arial"/>
          <w:b/>
          <w:bCs/>
        </w:rPr>
        <w:t xml:space="preserve"> P2P</w:t>
      </w:r>
      <w:r w:rsidR="00AD0FEC">
        <w:rPr>
          <w:rFonts w:ascii="Arial" w:hAnsi="Arial" w:cs="Arial"/>
          <w:b/>
          <w:bCs/>
        </w:rPr>
        <w:t xml:space="preserve"> demo call with</w:t>
      </w:r>
      <w:r w:rsidR="00606621">
        <w:rPr>
          <w:rFonts w:ascii="Arial" w:hAnsi="Arial" w:cs="Arial"/>
          <w:b/>
          <w:bCs/>
        </w:rPr>
        <w:t xml:space="preserve"> IVAS </w:t>
      </w:r>
      <w:r w:rsidR="00AD0FEC">
        <w:rPr>
          <w:rFonts w:ascii="Arial" w:hAnsi="Arial" w:cs="Arial"/>
          <w:b/>
          <w:bCs/>
        </w:rPr>
        <w:t>codec on mobile devices</w:t>
      </w:r>
    </w:p>
    <w:p w14:paraId="55FE3D7D" w14:textId="6124AF3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B3795">
        <w:rPr>
          <w:rFonts w:ascii="Arial" w:hAnsi="Arial" w:cs="Arial"/>
          <w:b/>
          <w:bCs/>
        </w:rPr>
        <w:t>7.5</w:t>
      </w:r>
    </w:p>
    <w:p w14:paraId="1589C299" w14:textId="68BB862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</w:t>
      </w:r>
      <w:r w:rsidR="00A91E8E">
        <w:rPr>
          <w:rFonts w:ascii="Arial" w:hAnsi="Arial" w:cs="Arial"/>
          <w:b/>
          <w:bCs/>
        </w:rPr>
        <w:t>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0F9B502D" w14:textId="2148FE94" w:rsidR="00606621" w:rsidRPr="00142AAE" w:rsidRDefault="00142AAE" w:rsidP="00142AAE">
      <w:pPr>
        <w:numPr>
          <w:ilvl w:val="0"/>
          <w:numId w:val="4"/>
        </w:numPr>
        <w:rPr>
          <w:rFonts w:ascii="Arial" w:hAnsi="Arial" w:cs="Arial"/>
          <w:b/>
          <w:bCs/>
          <w:sz w:val="24"/>
          <w:szCs w:val="24"/>
        </w:rPr>
      </w:pPr>
      <w:r w:rsidRPr="00142AAE">
        <w:rPr>
          <w:rFonts w:ascii="Arial" w:hAnsi="Arial" w:cs="Arial"/>
          <w:b/>
          <w:bCs/>
          <w:sz w:val="24"/>
          <w:szCs w:val="24"/>
        </w:rPr>
        <w:t>Introduction</w:t>
      </w:r>
    </w:p>
    <w:p w14:paraId="5997F4DA" w14:textId="77777777" w:rsidR="00142AAE" w:rsidRDefault="00142AAE" w:rsidP="00142AAE">
      <w:pPr>
        <w:rPr>
          <w:rFonts w:ascii="Arial" w:hAnsi="Arial" w:cs="Arial"/>
          <w:b/>
          <w:bCs/>
        </w:rPr>
      </w:pPr>
    </w:p>
    <w:p w14:paraId="5D633620" w14:textId="77777777" w:rsidR="00A41DFD" w:rsidRDefault="008433E7" w:rsidP="00142AAE">
      <w:pPr>
        <w:rPr>
          <w:rFonts w:ascii="Arial" w:hAnsi="Arial" w:cs="Arial"/>
        </w:rPr>
      </w:pPr>
      <w:r>
        <w:rPr>
          <w:rFonts w:ascii="Arial" w:hAnsi="Arial" w:cs="Arial"/>
        </w:rPr>
        <w:t xml:space="preserve">A peer to peer (P2P) </w:t>
      </w:r>
      <w:r w:rsidR="00C62581">
        <w:rPr>
          <w:rFonts w:ascii="Arial" w:hAnsi="Arial" w:cs="Arial"/>
        </w:rPr>
        <w:t xml:space="preserve">demo call </w:t>
      </w:r>
      <w:r w:rsidR="00E24503">
        <w:rPr>
          <w:rFonts w:ascii="Arial" w:hAnsi="Arial" w:cs="Arial"/>
        </w:rPr>
        <w:t>using the</w:t>
      </w:r>
      <w:r w:rsidR="00C62581">
        <w:rPr>
          <w:rFonts w:ascii="Arial" w:hAnsi="Arial" w:cs="Arial"/>
        </w:rPr>
        <w:t xml:space="preserve"> IVAS codec</w:t>
      </w:r>
      <w:r w:rsidR="00234297">
        <w:rPr>
          <w:rFonts w:ascii="Arial" w:hAnsi="Arial" w:cs="Arial"/>
        </w:rPr>
        <w:t xml:space="preserve"> was </w:t>
      </w:r>
      <w:r w:rsidR="0097136E">
        <w:rPr>
          <w:rFonts w:ascii="Arial" w:hAnsi="Arial" w:cs="Arial"/>
        </w:rPr>
        <w:t>conducted</w:t>
      </w:r>
      <w:r w:rsidR="00234297">
        <w:rPr>
          <w:rFonts w:ascii="Arial" w:hAnsi="Arial" w:cs="Arial"/>
        </w:rPr>
        <w:t xml:space="preserve">. </w:t>
      </w:r>
      <w:r w:rsidR="00CE66B5">
        <w:rPr>
          <w:rFonts w:ascii="Arial" w:hAnsi="Arial" w:cs="Arial"/>
        </w:rPr>
        <w:t xml:space="preserve">The call was established between </w:t>
      </w:r>
      <w:r w:rsidR="00521297">
        <w:rPr>
          <w:rFonts w:ascii="Arial" w:hAnsi="Arial" w:cs="Arial"/>
        </w:rPr>
        <w:t>two mobile devices over an IMS network.</w:t>
      </w:r>
    </w:p>
    <w:p w14:paraId="6D302239" w14:textId="77777777" w:rsidR="00A41DFD" w:rsidRDefault="00A41DFD" w:rsidP="00142AAE">
      <w:pPr>
        <w:rPr>
          <w:rFonts w:ascii="Arial" w:hAnsi="Arial" w:cs="Arial"/>
        </w:rPr>
      </w:pPr>
    </w:p>
    <w:p w14:paraId="6EFA6D29" w14:textId="41E1F0BC" w:rsidR="008433E7" w:rsidRPr="00142AAE" w:rsidRDefault="00C9133C" w:rsidP="00142AAE">
      <w:pPr>
        <w:rPr>
          <w:rFonts w:ascii="Arial" w:hAnsi="Arial" w:cs="Arial"/>
        </w:rPr>
      </w:pPr>
      <w:r>
        <w:rPr>
          <w:rFonts w:ascii="Arial" w:hAnsi="Arial" w:cs="Arial"/>
        </w:rPr>
        <w:t>This document</w:t>
      </w:r>
      <w:r w:rsidR="008C51F8">
        <w:rPr>
          <w:rFonts w:ascii="Arial" w:hAnsi="Arial" w:cs="Arial"/>
        </w:rPr>
        <w:t xml:space="preserve"> discusses some</w:t>
      </w:r>
      <w:r w:rsidR="004A2BA3">
        <w:rPr>
          <w:rFonts w:ascii="Arial" w:hAnsi="Arial" w:cs="Arial"/>
        </w:rPr>
        <w:t xml:space="preserve"> </w:t>
      </w:r>
      <w:r w:rsidR="002D40D8">
        <w:rPr>
          <w:rFonts w:ascii="Arial" w:hAnsi="Arial" w:cs="Arial"/>
        </w:rPr>
        <w:t>features that were</w:t>
      </w:r>
      <w:r w:rsidR="004A2BA3">
        <w:rPr>
          <w:rFonts w:ascii="Arial" w:hAnsi="Arial" w:cs="Arial"/>
        </w:rPr>
        <w:t xml:space="preserve"> used during the </w:t>
      </w:r>
      <w:r w:rsidR="00A41DFD">
        <w:rPr>
          <w:rFonts w:ascii="Arial" w:hAnsi="Arial" w:cs="Arial"/>
        </w:rPr>
        <w:t xml:space="preserve">IVAS </w:t>
      </w:r>
      <w:r w:rsidR="004A2BA3">
        <w:rPr>
          <w:rFonts w:ascii="Arial" w:hAnsi="Arial" w:cs="Arial"/>
        </w:rPr>
        <w:t>call</w:t>
      </w:r>
      <w:r w:rsidR="002076FF">
        <w:rPr>
          <w:rFonts w:ascii="Arial" w:hAnsi="Arial" w:cs="Arial"/>
        </w:rPr>
        <w:t xml:space="preserve"> and found useful</w:t>
      </w:r>
      <w:r w:rsidR="006364CF">
        <w:rPr>
          <w:rFonts w:ascii="Arial" w:hAnsi="Arial" w:cs="Arial"/>
        </w:rPr>
        <w:t>.</w:t>
      </w:r>
    </w:p>
    <w:p w14:paraId="14804571" w14:textId="77777777" w:rsidR="00142AAE" w:rsidRDefault="00142AAE" w:rsidP="00142AAE">
      <w:pPr>
        <w:rPr>
          <w:rFonts w:ascii="Arial" w:hAnsi="Arial" w:cs="Arial"/>
          <w:b/>
          <w:bCs/>
        </w:rPr>
      </w:pPr>
    </w:p>
    <w:p w14:paraId="300818A4" w14:textId="6D580E24" w:rsidR="00142AAE" w:rsidRPr="00142AAE" w:rsidRDefault="00142AAE" w:rsidP="00142AAE">
      <w:pPr>
        <w:numPr>
          <w:ilvl w:val="0"/>
          <w:numId w:val="4"/>
        </w:numPr>
        <w:rPr>
          <w:rFonts w:ascii="Arial" w:hAnsi="Arial" w:cs="Arial"/>
          <w:b/>
          <w:bCs/>
          <w:sz w:val="24"/>
          <w:szCs w:val="24"/>
        </w:rPr>
      </w:pPr>
      <w:r w:rsidRPr="00142AAE">
        <w:rPr>
          <w:rFonts w:ascii="Arial" w:hAnsi="Arial" w:cs="Arial"/>
          <w:b/>
          <w:bCs/>
          <w:sz w:val="24"/>
          <w:szCs w:val="24"/>
        </w:rPr>
        <w:t>Observations</w:t>
      </w:r>
      <w:r w:rsidR="006364CF">
        <w:rPr>
          <w:rFonts w:ascii="Arial" w:hAnsi="Arial" w:cs="Arial"/>
          <w:b/>
          <w:bCs/>
          <w:sz w:val="24"/>
          <w:szCs w:val="24"/>
        </w:rPr>
        <w:t xml:space="preserve"> &amp; Discussion</w:t>
      </w:r>
    </w:p>
    <w:p w14:paraId="3712DB60" w14:textId="3D5B4CB7" w:rsidR="00142AAE" w:rsidRDefault="00142AAE" w:rsidP="00142AAE">
      <w:pPr>
        <w:rPr>
          <w:rFonts w:ascii="Arial" w:hAnsi="Arial" w:cs="Arial"/>
        </w:rPr>
      </w:pPr>
    </w:p>
    <w:p w14:paraId="2B96215E" w14:textId="38E94184" w:rsidR="008C1485" w:rsidRDefault="00A070EF" w:rsidP="00142AA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IVAS session between the mobile devices was negotiated using the IVAS SDP parameters defined in Annex A of TS 26.253. </w:t>
      </w:r>
      <w:r w:rsidR="00B82E28">
        <w:rPr>
          <w:rFonts w:ascii="Arial" w:hAnsi="Arial" w:cs="Arial"/>
        </w:rPr>
        <w:t>The session was negotiated to start with</w:t>
      </w:r>
      <w:r w:rsidR="00B23B49">
        <w:rPr>
          <w:rFonts w:ascii="Arial" w:hAnsi="Arial" w:cs="Arial"/>
        </w:rPr>
        <w:t xml:space="preserve"> </w:t>
      </w:r>
      <w:r w:rsidR="00D12C63">
        <w:rPr>
          <w:rFonts w:ascii="Arial" w:hAnsi="Arial" w:cs="Arial"/>
        </w:rPr>
        <w:t xml:space="preserve">mono </w:t>
      </w:r>
      <w:r w:rsidR="00B23B49">
        <w:rPr>
          <w:rFonts w:ascii="Arial" w:hAnsi="Arial" w:cs="Arial"/>
        </w:rPr>
        <w:t>EVS using the im-s parameter (</w:t>
      </w:r>
      <w:proofErr w:type="spellStart"/>
      <w:r w:rsidR="009824C6">
        <w:rPr>
          <w:rFonts w:ascii="Arial" w:hAnsi="Arial" w:cs="Arial"/>
        </w:rPr>
        <w:t>ivas</w:t>
      </w:r>
      <w:proofErr w:type="spellEnd"/>
      <w:r w:rsidR="009824C6">
        <w:rPr>
          <w:rFonts w:ascii="Arial" w:hAnsi="Arial" w:cs="Arial"/>
        </w:rPr>
        <w:t>-mode-switch)</w:t>
      </w:r>
      <w:r w:rsidR="009F375F">
        <w:rPr>
          <w:rFonts w:ascii="Arial" w:hAnsi="Arial" w:cs="Arial"/>
        </w:rPr>
        <w:t>. Later during the session</w:t>
      </w:r>
      <w:r w:rsidR="00E72A32">
        <w:rPr>
          <w:rFonts w:ascii="Arial" w:hAnsi="Arial" w:cs="Arial"/>
        </w:rPr>
        <w:t>,</w:t>
      </w:r>
      <w:r w:rsidR="009F375F">
        <w:rPr>
          <w:rFonts w:ascii="Arial" w:hAnsi="Arial" w:cs="Arial"/>
        </w:rPr>
        <w:t xml:space="preserve"> the codec mode was switched to immersive IVAS mode</w:t>
      </w:r>
      <w:r w:rsidR="00625C7B">
        <w:rPr>
          <w:rFonts w:ascii="Arial" w:hAnsi="Arial" w:cs="Arial"/>
        </w:rPr>
        <w:t>. The switching was implemented via re-negotiating the session and setting the im-s parameter properly.</w:t>
      </w:r>
    </w:p>
    <w:p w14:paraId="2EA847E9" w14:textId="77777777" w:rsidR="00393C69" w:rsidRDefault="00393C69" w:rsidP="00142AAE">
      <w:pPr>
        <w:rPr>
          <w:rFonts w:ascii="Arial" w:hAnsi="Arial" w:cs="Arial"/>
        </w:rPr>
      </w:pPr>
    </w:p>
    <w:p w14:paraId="67F7526B" w14:textId="61C63D0E" w:rsidR="00393C69" w:rsidRDefault="00393C69" w:rsidP="00142AAE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a </w:t>
      </w:r>
      <w:r w:rsidR="00D12C63">
        <w:rPr>
          <w:rFonts w:ascii="Arial" w:hAnsi="Arial" w:cs="Arial"/>
        </w:rPr>
        <w:t>more seamless switching</w:t>
      </w:r>
      <w:r w:rsidR="00512F73">
        <w:rPr>
          <w:rFonts w:ascii="Arial" w:hAnsi="Arial" w:cs="Arial"/>
        </w:rPr>
        <w:t xml:space="preserve"> and to avoid re-negotiation</w:t>
      </w:r>
      <w:r w:rsidR="00D12C63">
        <w:rPr>
          <w:rFonts w:ascii="Arial" w:hAnsi="Arial" w:cs="Arial"/>
        </w:rPr>
        <w:t>, a proper switching mechanism between mono EVS and immersive IVAS modes</w:t>
      </w:r>
      <w:r w:rsidR="008F7346">
        <w:rPr>
          <w:rFonts w:ascii="Arial" w:hAnsi="Arial" w:cs="Arial"/>
        </w:rPr>
        <w:t xml:space="preserve"> should be considered.</w:t>
      </w:r>
      <w:r w:rsidR="00FC1AEA">
        <w:rPr>
          <w:rFonts w:ascii="Arial" w:hAnsi="Arial" w:cs="Arial"/>
        </w:rPr>
        <w:t xml:space="preserve"> Additionally, the im-s parameter</w:t>
      </w:r>
      <w:r w:rsidR="00A44039">
        <w:rPr>
          <w:rFonts w:ascii="Arial" w:hAnsi="Arial" w:cs="Arial"/>
        </w:rPr>
        <w:t xml:space="preserve"> name</w:t>
      </w:r>
      <w:r w:rsidR="00FC1AEA">
        <w:rPr>
          <w:rFonts w:ascii="Arial" w:hAnsi="Arial" w:cs="Arial"/>
        </w:rPr>
        <w:t xml:space="preserve"> was</w:t>
      </w:r>
      <w:r w:rsidR="00A44039">
        <w:rPr>
          <w:rFonts w:ascii="Arial" w:hAnsi="Arial" w:cs="Arial"/>
        </w:rPr>
        <w:t xml:space="preserve"> found to be confusing</w:t>
      </w:r>
      <w:r w:rsidR="00C2462F">
        <w:rPr>
          <w:rFonts w:ascii="Arial" w:hAnsi="Arial" w:cs="Arial"/>
        </w:rPr>
        <w:t xml:space="preserve"> (</w:t>
      </w:r>
      <w:r w:rsidR="00FA712A">
        <w:rPr>
          <w:rFonts w:ascii="Arial" w:hAnsi="Arial" w:cs="Arial"/>
        </w:rPr>
        <w:t xml:space="preserve">[1] </w:t>
      </w:r>
      <w:r w:rsidR="00C2462F">
        <w:rPr>
          <w:rFonts w:ascii="Arial" w:hAnsi="Arial" w:cs="Arial"/>
        </w:rPr>
        <w:t>proposes to change the parameter name to mono-</w:t>
      </w:r>
      <w:proofErr w:type="spellStart"/>
      <w:r w:rsidR="00C2462F">
        <w:rPr>
          <w:rFonts w:ascii="Arial" w:hAnsi="Arial" w:cs="Arial"/>
        </w:rPr>
        <w:t>init</w:t>
      </w:r>
      <w:proofErr w:type="spellEnd"/>
      <w:r w:rsidR="00C2462F">
        <w:rPr>
          <w:rFonts w:ascii="Arial" w:hAnsi="Arial" w:cs="Arial"/>
        </w:rPr>
        <w:t xml:space="preserve">, which should be </w:t>
      </w:r>
      <w:r w:rsidR="000B030E">
        <w:rPr>
          <w:rFonts w:ascii="Arial" w:hAnsi="Arial" w:cs="Arial"/>
        </w:rPr>
        <w:t>more descriptive).</w:t>
      </w:r>
    </w:p>
    <w:p w14:paraId="043ADF23" w14:textId="77777777" w:rsidR="000B030E" w:rsidRDefault="000B030E" w:rsidP="00142AAE">
      <w:pPr>
        <w:rPr>
          <w:rFonts w:ascii="Arial" w:hAnsi="Arial" w:cs="Arial"/>
        </w:rPr>
      </w:pPr>
    </w:p>
    <w:p w14:paraId="450DA2B7" w14:textId="68364DC4" w:rsidR="000B030E" w:rsidRDefault="00E1598E" w:rsidP="00142AAE">
      <w:pPr>
        <w:rPr>
          <w:rFonts w:ascii="Arial" w:hAnsi="Arial" w:cs="Arial"/>
        </w:rPr>
      </w:pPr>
      <w:r>
        <w:rPr>
          <w:rFonts w:ascii="Arial" w:hAnsi="Arial" w:cs="Arial"/>
        </w:rPr>
        <w:t>During the call, the media receiver could control the</w:t>
      </w:r>
      <w:r w:rsidR="00600C3F">
        <w:rPr>
          <w:rFonts w:ascii="Arial" w:hAnsi="Arial" w:cs="Arial"/>
        </w:rPr>
        <w:t xml:space="preserve"> noise</w:t>
      </w:r>
      <w:r>
        <w:rPr>
          <w:rFonts w:ascii="Arial" w:hAnsi="Arial" w:cs="Arial"/>
        </w:rPr>
        <w:t xml:space="preserve"> suppression level applied at the media sender side</w:t>
      </w:r>
      <w:r w:rsidR="00600C3F">
        <w:rPr>
          <w:rFonts w:ascii="Arial" w:hAnsi="Arial" w:cs="Arial"/>
        </w:rPr>
        <w:t xml:space="preserve"> by transmitting noise suppression requests</w:t>
      </w:r>
      <w:r w:rsidR="006F5797">
        <w:rPr>
          <w:rFonts w:ascii="Arial" w:hAnsi="Arial" w:cs="Arial"/>
        </w:rPr>
        <w:t>.</w:t>
      </w:r>
      <w:r w:rsidR="007032CF">
        <w:rPr>
          <w:rFonts w:ascii="Arial" w:hAnsi="Arial" w:cs="Arial"/>
        </w:rPr>
        <w:t xml:space="preserve"> </w:t>
      </w:r>
      <w:r w:rsidR="00EA76C4">
        <w:rPr>
          <w:rFonts w:ascii="Arial" w:hAnsi="Arial" w:cs="Arial"/>
        </w:rPr>
        <w:t xml:space="preserve">The requests were transmitted over IMS data channel. </w:t>
      </w:r>
      <w:r w:rsidR="00140DFF">
        <w:rPr>
          <w:rFonts w:ascii="Arial" w:hAnsi="Arial" w:cs="Arial"/>
        </w:rPr>
        <w:t xml:space="preserve">The ability for the receiver to control the noise suppression level during the call was found to be </w:t>
      </w:r>
      <w:r w:rsidR="009F206A">
        <w:rPr>
          <w:rFonts w:ascii="Arial" w:hAnsi="Arial" w:cs="Arial"/>
        </w:rPr>
        <w:t xml:space="preserve">a </w:t>
      </w:r>
      <w:r w:rsidR="00246F89">
        <w:rPr>
          <w:rFonts w:ascii="Arial" w:hAnsi="Arial" w:cs="Arial"/>
        </w:rPr>
        <w:t>useful</w:t>
      </w:r>
      <w:r w:rsidR="009F206A">
        <w:rPr>
          <w:rFonts w:ascii="Arial" w:hAnsi="Arial" w:cs="Arial"/>
        </w:rPr>
        <w:t xml:space="preserve"> feature that increased the end user experience</w:t>
      </w:r>
      <w:r w:rsidR="00101DB3">
        <w:rPr>
          <w:rFonts w:ascii="Arial" w:hAnsi="Arial" w:cs="Arial"/>
        </w:rPr>
        <w:t xml:space="preserve"> in dynamic conditions</w:t>
      </w:r>
      <w:r w:rsidR="009F206A">
        <w:rPr>
          <w:rFonts w:ascii="Arial" w:hAnsi="Arial" w:cs="Arial"/>
        </w:rPr>
        <w:t xml:space="preserve">. </w:t>
      </w:r>
      <w:r w:rsidR="00FA712A">
        <w:rPr>
          <w:rFonts w:ascii="Arial" w:hAnsi="Arial" w:cs="Arial"/>
        </w:rPr>
        <w:t>[1]</w:t>
      </w:r>
      <w:r w:rsidR="008B1678">
        <w:rPr>
          <w:rFonts w:ascii="Arial" w:hAnsi="Arial" w:cs="Arial"/>
        </w:rPr>
        <w:t xml:space="preserve"> </w:t>
      </w:r>
      <w:r w:rsidR="005325DC">
        <w:rPr>
          <w:rFonts w:ascii="Arial" w:hAnsi="Arial" w:cs="Arial"/>
        </w:rPr>
        <w:t xml:space="preserve">proposes to </w:t>
      </w:r>
      <w:r w:rsidR="00E53672">
        <w:rPr>
          <w:rFonts w:ascii="Arial" w:hAnsi="Arial" w:cs="Arial"/>
        </w:rPr>
        <w:t>add noise suppression requests to the IVAS payload via PI data</w:t>
      </w:r>
      <w:r w:rsidR="00747958">
        <w:rPr>
          <w:rFonts w:ascii="Arial" w:hAnsi="Arial" w:cs="Arial"/>
        </w:rPr>
        <w:t>, which would enable the feature</w:t>
      </w:r>
      <w:r w:rsidR="00F96F95">
        <w:rPr>
          <w:rFonts w:ascii="Arial" w:hAnsi="Arial" w:cs="Arial"/>
        </w:rPr>
        <w:t xml:space="preserve"> to be used also in networks without IMS data channel.</w:t>
      </w:r>
    </w:p>
    <w:p w14:paraId="2AC66B68" w14:textId="77777777" w:rsidR="00420781" w:rsidRDefault="00420781" w:rsidP="00142AAE">
      <w:pPr>
        <w:rPr>
          <w:rFonts w:ascii="Arial" w:hAnsi="Arial" w:cs="Arial"/>
        </w:rPr>
      </w:pPr>
    </w:p>
    <w:p w14:paraId="5D612E8A" w14:textId="4EE222B3" w:rsidR="00141886" w:rsidRPr="00142AAE" w:rsidRDefault="00942FB7" w:rsidP="00D6235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media receiver </w:t>
      </w:r>
      <w:r w:rsidR="00A47696">
        <w:rPr>
          <w:rFonts w:ascii="Arial" w:hAnsi="Arial" w:cs="Arial"/>
        </w:rPr>
        <w:t>could also</w:t>
      </w:r>
      <w:r w:rsidR="0037666B">
        <w:rPr>
          <w:rFonts w:ascii="Arial" w:hAnsi="Arial" w:cs="Arial"/>
        </w:rPr>
        <w:t xml:space="preserve"> control the transmission bitrate of the media sender by transmitting bitrate switching requests during the call</w:t>
      </w:r>
      <w:r w:rsidR="00130AE9">
        <w:rPr>
          <w:rFonts w:ascii="Arial" w:hAnsi="Arial" w:cs="Arial"/>
        </w:rPr>
        <w:t>.</w:t>
      </w:r>
      <w:r w:rsidR="003C5485">
        <w:rPr>
          <w:rFonts w:ascii="Arial" w:hAnsi="Arial" w:cs="Arial"/>
        </w:rPr>
        <w:t xml:space="preserve"> The bitrate switching feature </w:t>
      </w:r>
      <w:r w:rsidR="00DE7703">
        <w:rPr>
          <w:rFonts w:ascii="Arial" w:hAnsi="Arial" w:cs="Arial"/>
        </w:rPr>
        <w:t xml:space="preserve">was observed to be working as intended and did not </w:t>
      </w:r>
      <w:r w:rsidR="008348FA">
        <w:rPr>
          <w:rFonts w:ascii="Arial" w:hAnsi="Arial" w:cs="Arial"/>
        </w:rPr>
        <w:t>negatively affect</w:t>
      </w:r>
      <w:r w:rsidR="00D62359">
        <w:rPr>
          <w:rFonts w:ascii="Arial" w:hAnsi="Arial" w:cs="Arial"/>
        </w:rPr>
        <w:t xml:space="preserve"> the end user experience.</w:t>
      </w:r>
    </w:p>
    <w:p w14:paraId="0E271502" w14:textId="77777777" w:rsidR="00142AAE" w:rsidRDefault="00142AAE" w:rsidP="00142AAE">
      <w:pPr>
        <w:rPr>
          <w:rFonts w:ascii="Arial" w:hAnsi="Arial" w:cs="Arial"/>
          <w:b/>
          <w:bCs/>
        </w:rPr>
      </w:pPr>
    </w:p>
    <w:p w14:paraId="2DD9D4D1" w14:textId="45D2F960" w:rsidR="00142AAE" w:rsidRDefault="00142AAE" w:rsidP="00142AAE">
      <w:pPr>
        <w:numPr>
          <w:ilvl w:val="0"/>
          <w:numId w:val="4"/>
        </w:numPr>
        <w:rPr>
          <w:rFonts w:ascii="Arial" w:hAnsi="Arial" w:cs="Arial"/>
          <w:b/>
          <w:bCs/>
          <w:sz w:val="24"/>
          <w:szCs w:val="24"/>
        </w:rPr>
      </w:pPr>
      <w:r w:rsidRPr="00142AAE">
        <w:rPr>
          <w:rFonts w:ascii="Arial" w:hAnsi="Arial" w:cs="Arial"/>
          <w:b/>
          <w:bCs/>
          <w:sz w:val="24"/>
          <w:szCs w:val="24"/>
        </w:rPr>
        <w:t>Conclusions</w:t>
      </w:r>
    </w:p>
    <w:p w14:paraId="77234ACE" w14:textId="77777777" w:rsidR="00142AAE" w:rsidRDefault="00142AAE" w:rsidP="00142AAE">
      <w:pPr>
        <w:rPr>
          <w:rFonts w:ascii="Arial" w:hAnsi="Arial" w:cs="Arial"/>
          <w:b/>
          <w:bCs/>
          <w:sz w:val="24"/>
          <w:szCs w:val="24"/>
        </w:rPr>
      </w:pPr>
    </w:p>
    <w:p w14:paraId="6865B0E5" w14:textId="190C0779" w:rsidR="00F858A4" w:rsidRDefault="004F7976" w:rsidP="00142AA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5005DE">
        <w:rPr>
          <w:rFonts w:ascii="Arial" w:hAnsi="Arial" w:cs="Arial"/>
        </w:rPr>
        <w:t xml:space="preserve">learnings based on the </w:t>
      </w:r>
      <w:r>
        <w:rPr>
          <w:rFonts w:ascii="Arial" w:hAnsi="Arial" w:cs="Arial"/>
        </w:rPr>
        <w:t xml:space="preserve">demo </w:t>
      </w:r>
      <w:r w:rsidR="005005DE">
        <w:rPr>
          <w:rFonts w:ascii="Arial" w:hAnsi="Arial" w:cs="Arial"/>
        </w:rPr>
        <w:t>indicated</w:t>
      </w:r>
      <w:r w:rsidR="006652BC">
        <w:rPr>
          <w:rFonts w:ascii="Arial" w:hAnsi="Arial" w:cs="Arial"/>
        </w:rPr>
        <w:t xml:space="preserve"> that </w:t>
      </w:r>
      <w:r w:rsidR="00663035">
        <w:rPr>
          <w:rFonts w:ascii="Arial" w:hAnsi="Arial" w:cs="Arial"/>
        </w:rPr>
        <w:t xml:space="preserve">IVAS features such as </w:t>
      </w:r>
      <w:r w:rsidR="006652BC">
        <w:rPr>
          <w:rFonts w:ascii="Arial" w:hAnsi="Arial" w:cs="Arial"/>
        </w:rPr>
        <w:t>noise suppression requests an</w:t>
      </w:r>
      <w:r w:rsidR="00663035">
        <w:rPr>
          <w:rFonts w:ascii="Arial" w:hAnsi="Arial" w:cs="Arial"/>
        </w:rPr>
        <w:t xml:space="preserve">d switching between </w:t>
      </w:r>
      <w:r w:rsidR="00775889">
        <w:rPr>
          <w:rFonts w:ascii="Arial" w:hAnsi="Arial" w:cs="Arial"/>
        </w:rPr>
        <w:t xml:space="preserve">mono </w:t>
      </w:r>
      <w:r w:rsidR="00663035">
        <w:rPr>
          <w:rFonts w:ascii="Arial" w:hAnsi="Arial" w:cs="Arial"/>
        </w:rPr>
        <w:t>EVS and</w:t>
      </w:r>
      <w:r w:rsidR="00775889">
        <w:rPr>
          <w:rFonts w:ascii="Arial" w:hAnsi="Arial" w:cs="Arial"/>
        </w:rPr>
        <w:t xml:space="preserve"> immersive</w:t>
      </w:r>
      <w:r w:rsidR="00663035">
        <w:rPr>
          <w:rFonts w:ascii="Arial" w:hAnsi="Arial" w:cs="Arial"/>
        </w:rPr>
        <w:t xml:space="preserve"> IVAS</w:t>
      </w:r>
      <w:r w:rsidR="00775889">
        <w:rPr>
          <w:rFonts w:ascii="Arial" w:hAnsi="Arial" w:cs="Arial"/>
        </w:rPr>
        <w:t xml:space="preserve"> modes</w:t>
      </w:r>
      <w:r w:rsidR="00663035">
        <w:rPr>
          <w:rFonts w:ascii="Arial" w:hAnsi="Arial" w:cs="Arial"/>
        </w:rPr>
        <w:t xml:space="preserve"> are desirable </w:t>
      </w:r>
      <w:r w:rsidR="00FE1127">
        <w:rPr>
          <w:rFonts w:ascii="Arial" w:hAnsi="Arial" w:cs="Arial"/>
        </w:rPr>
        <w:t xml:space="preserve">and that they have practical use in real life scenarios. </w:t>
      </w:r>
      <w:r w:rsidR="003F5558">
        <w:rPr>
          <w:rFonts w:ascii="Arial" w:hAnsi="Arial" w:cs="Arial"/>
        </w:rPr>
        <w:t xml:space="preserve">For </w:t>
      </w:r>
      <w:r w:rsidR="00931E45">
        <w:rPr>
          <w:rFonts w:ascii="Arial" w:hAnsi="Arial" w:cs="Arial"/>
        </w:rPr>
        <w:t>more seamless transition and for a better user experience, a proper implementation of switching between</w:t>
      </w:r>
      <w:r w:rsidR="00775889">
        <w:rPr>
          <w:rFonts w:ascii="Arial" w:hAnsi="Arial" w:cs="Arial"/>
        </w:rPr>
        <w:t xml:space="preserve"> mono</w:t>
      </w:r>
      <w:r w:rsidR="00931E45">
        <w:rPr>
          <w:rFonts w:ascii="Arial" w:hAnsi="Arial" w:cs="Arial"/>
        </w:rPr>
        <w:t xml:space="preserve"> EVS and </w:t>
      </w:r>
      <w:r w:rsidR="00775889">
        <w:rPr>
          <w:rFonts w:ascii="Arial" w:hAnsi="Arial" w:cs="Arial"/>
        </w:rPr>
        <w:t xml:space="preserve">immersive IVAS modes should be considered. </w:t>
      </w:r>
      <w:r w:rsidR="00E02324">
        <w:rPr>
          <w:rFonts w:ascii="Arial" w:hAnsi="Arial" w:cs="Arial"/>
        </w:rPr>
        <w:t xml:space="preserve">Noise suppression requests within the IVAS payload are already proposed in </w:t>
      </w:r>
      <w:r w:rsidR="00FA712A">
        <w:rPr>
          <w:rFonts w:ascii="Arial" w:hAnsi="Arial" w:cs="Arial"/>
        </w:rPr>
        <w:t>[1]</w:t>
      </w:r>
      <w:r w:rsidR="0019489C">
        <w:rPr>
          <w:rFonts w:ascii="Arial" w:hAnsi="Arial" w:cs="Arial"/>
        </w:rPr>
        <w:t>,</w:t>
      </w:r>
      <w:r w:rsidR="00E02324">
        <w:rPr>
          <w:rFonts w:ascii="Arial" w:hAnsi="Arial" w:cs="Arial"/>
        </w:rPr>
        <w:t xml:space="preserve"> </w:t>
      </w:r>
      <w:r w:rsidR="001B6D54">
        <w:rPr>
          <w:rFonts w:ascii="Arial" w:hAnsi="Arial" w:cs="Arial"/>
        </w:rPr>
        <w:t>and the observations from the demo</w:t>
      </w:r>
      <w:r w:rsidR="007E33AE">
        <w:rPr>
          <w:rFonts w:ascii="Arial" w:hAnsi="Arial" w:cs="Arial"/>
        </w:rPr>
        <w:t xml:space="preserve"> give good motivation to include such features for IVAS.</w:t>
      </w:r>
    </w:p>
    <w:p w14:paraId="2AD7FCAF" w14:textId="77777777" w:rsidR="00562346" w:rsidRDefault="00562346" w:rsidP="00142AAE">
      <w:pPr>
        <w:rPr>
          <w:rFonts w:ascii="Arial" w:hAnsi="Arial" w:cs="Arial"/>
        </w:rPr>
      </w:pPr>
    </w:p>
    <w:p w14:paraId="5F4353E3" w14:textId="77777777" w:rsidR="00562346" w:rsidRDefault="00562346" w:rsidP="00142AAE">
      <w:pPr>
        <w:rPr>
          <w:rFonts w:ascii="Arial" w:hAnsi="Arial" w:cs="Arial"/>
        </w:rPr>
      </w:pPr>
    </w:p>
    <w:p w14:paraId="62049BA8" w14:textId="0FC4756B" w:rsidR="00562346" w:rsidRDefault="00562346" w:rsidP="00562346">
      <w:pPr>
        <w:numPr>
          <w:ilvl w:val="0"/>
          <w:numId w:val="4"/>
        </w:numPr>
        <w:rPr>
          <w:rFonts w:ascii="Arial" w:hAnsi="Arial" w:cs="Arial"/>
          <w:b/>
          <w:bCs/>
          <w:sz w:val="24"/>
          <w:szCs w:val="24"/>
        </w:rPr>
      </w:pPr>
      <w:r w:rsidRPr="00562346">
        <w:rPr>
          <w:rFonts w:ascii="Arial" w:hAnsi="Arial" w:cs="Arial"/>
          <w:b/>
          <w:bCs/>
          <w:sz w:val="24"/>
          <w:szCs w:val="24"/>
        </w:rPr>
        <w:t>References</w:t>
      </w:r>
    </w:p>
    <w:p w14:paraId="6CF5530D" w14:textId="77777777" w:rsidR="00562346" w:rsidRPr="00562346" w:rsidRDefault="00562346" w:rsidP="00562346">
      <w:pPr>
        <w:rPr>
          <w:rFonts w:ascii="Arial" w:hAnsi="Arial" w:cs="Arial"/>
        </w:rPr>
      </w:pPr>
    </w:p>
    <w:p w14:paraId="6AEFFD19" w14:textId="2869867C" w:rsidR="00F858A4" w:rsidRPr="00142AAE" w:rsidRDefault="00562346" w:rsidP="00142AAE">
      <w:pPr>
        <w:rPr>
          <w:rFonts w:ascii="Arial" w:hAnsi="Arial" w:cs="Arial"/>
        </w:rPr>
      </w:pPr>
      <w:r w:rsidRPr="00562346">
        <w:rPr>
          <w:rFonts w:ascii="Arial" w:hAnsi="Arial" w:cs="Arial"/>
        </w:rPr>
        <w:t>[1]</w:t>
      </w:r>
      <w:r>
        <w:rPr>
          <w:rFonts w:ascii="Arial" w:hAnsi="Arial" w:cs="Arial"/>
        </w:rPr>
        <w:tab/>
        <w:t>S4-251135</w:t>
      </w:r>
      <w:r w:rsidR="003B657E">
        <w:rPr>
          <w:rFonts w:ascii="Arial" w:hAnsi="Arial" w:cs="Arial"/>
        </w:rPr>
        <w:t xml:space="preserve"> CR26253-0016r1-AnnexA, “Further corrections to Annex A”</w:t>
      </w:r>
    </w:p>
    <w:sectPr w:rsidR="00F858A4" w:rsidRPr="00142AA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73402" w14:textId="77777777" w:rsidR="00F55EC8" w:rsidRDefault="00F55EC8">
      <w:r>
        <w:separator/>
      </w:r>
    </w:p>
  </w:endnote>
  <w:endnote w:type="continuationSeparator" w:id="0">
    <w:p w14:paraId="5BC9DA7D" w14:textId="77777777" w:rsidR="00F55EC8" w:rsidRDefault="00F55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1AF0C" w14:textId="77777777" w:rsidR="00F55EC8" w:rsidRDefault="00F55EC8">
      <w:r>
        <w:separator/>
      </w:r>
    </w:p>
  </w:footnote>
  <w:footnote w:type="continuationSeparator" w:id="0">
    <w:p w14:paraId="565F93DD" w14:textId="77777777" w:rsidR="00F55EC8" w:rsidRDefault="00F55E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3DAF310C"/>
    <w:multiLevelType w:val="hybridMultilevel"/>
    <w:tmpl w:val="DABE5F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6D937D6B"/>
    <w:multiLevelType w:val="hybridMultilevel"/>
    <w:tmpl w:val="3AC06762"/>
    <w:lvl w:ilvl="0" w:tplc="5A0ACD9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3"/>
  </w:num>
  <w:num w:numId="2" w16cid:durableId="1633753767">
    <w:abstractNumId w:val="1"/>
  </w:num>
  <w:num w:numId="3" w16cid:durableId="528221516">
    <w:abstractNumId w:val="0"/>
  </w:num>
  <w:num w:numId="4" w16cid:durableId="847717450">
    <w:abstractNumId w:val="2"/>
  </w:num>
  <w:num w:numId="5" w16cid:durableId="1185682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858"/>
    <w:rsid w:val="000122A9"/>
    <w:rsid w:val="0001570A"/>
    <w:rsid w:val="0002191A"/>
    <w:rsid w:val="00030CD4"/>
    <w:rsid w:val="00037AB2"/>
    <w:rsid w:val="000454E7"/>
    <w:rsid w:val="0004575B"/>
    <w:rsid w:val="00046686"/>
    <w:rsid w:val="00046FDD"/>
    <w:rsid w:val="00050925"/>
    <w:rsid w:val="00054884"/>
    <w:rsid w:val="00057E1E"/>
    <w:rsid w:val="00072A7C"/>
    <w:rsid w:val="000775E7"/>
    <w:rsid w:val="0007775C"/>
    <w:rsid w:val="00083A71"/>
    <w:rsid w:val="0008599E"/>
    <w:rsid w:val="0009129B"/>
    <w:rsid w:val="00094F23"/>
    <w:rsid w:val="000967F4"/>
    <w:rsid w:val="000A476E"/>
    <w:rsid w:val="000A6551"/>
    <w:rsid w:val="000A7A43"/>
    <w:rsid w:val="000B030E"/>
    <w:rsid w:val="000B0CFB"/>
    <w:rsid w:val="000C202B"/>
    <w:rsid w:val="000C4F1D"/>
    <w:rsid w:val="000C58E1"/>
    <w:rsid w:val="000D1F0A"/>
    <w:rsid w:val="000D3905"/>
    <w:rsid w:val="000D6D78"/>
    <w:rsid w:val="000E0429"/>
    <w:rsid w:val="000F6E51"/>
    <w:rsid w:val="00101DB3"/>
    <w:rsid w:val="00102A24"/>
    <w:rsid w:val="00102ECF"/>
    <w:rsid w:val="001033C0"/>
    <w:rsid w:val="00103FFE"/>
    <w:rsid w:val="00105E2F"/>
    <w:rsid w:val="001148CA"/>
    <w:rsid w:val="0011678D"/>
    <w:rsid w:val="001228C4"/>
    <w:rsid w:val="00124864"/>
    <w:rsid w:val="00126E08"/>
    <w:rsid w:val="00130AE9"/>
    <w:rsid w:val="0013259C"/>
    <w:rsid w:val="00134C2F"/>
    <w:rsid w:val="00135831"/>
    <w:rsid w:val="001376A6"/>
    <w:rsid w:val="00140DFF"/>
    <w:rsid w:val="0014130C"/>
    <w:rsid w:val="00141886"/>
    <w:rsid w:val="001424CD"/>
    <w:rsid w:val="00142AAE"/>
    <w:rsid w:val="0014413C"/>
    <w:rsid w:val="0015084C"/>
    <w:rsid w:val="0016337B"/>
    <w:rsid w:val="00163D28"/>
    <w:rsid w:val="00166724"/>
    <w:rsid w:val="00166A1B"/>
    <w:rsid w:val="00175B8F"/>
    <w:rsid w:val="00177E49"/>
    <w:rsid w:val="00181F38"/>
    <w:rsid w:val="00192B41"/>
    <w:rsid w:val="0019489C"/>
    <w:rsid w:val="00197E4A"/>
    <w:rsid w:val="001A31EF"/>
    <w:rsid w:val="001A647F"/>
    <w:rsid w:val="001B01F1"/>
    <w:rsid w:val="001B2414"/>
    <w:rsid w:val="001B5421"/>
    <w:rsid w:val="001B650D"/>
    <w:rsid w:val="001B6D54"/>
    <w:rsid w:val="001D0B09"/>
    <w:rsid w:val="001D0CF8"/>
    <w:rsid w:val="001D22AC"/>
    <w:rsid w:val="001D47BF"/>
    <w:rsid w:val="001D73AA"/>
    <w:rsid w:val="001E2C64"/>
    <w:rsid w:val="001E54FA"/>
    <w:rsid w:val="001E5C9E"/>
    <w:rsid w:val="001E6729"/>
    <w:rsid w:val="001F427B"/>
    <w:rsid w:val="00200178"/>
    <w:rsid w:val="00201DFD"/>
    <w:rsid w:val="002070CB"/>
    <w:rsid w:val="002076FF"/>
    <w:rsid w:val="00213AF6"/>
    <w:rsid w:val="00216312"/>
    <w:rsid w:val="00222E9C"/>
    <w:rsid w:val="002245E4"/>
    <w:rsid w:val="00224C75"/>
    <w:rsid w:val="0022522D"/>
    <w:rsid w:val="002336BF"/>
    <w:rsid w:val="00234297"/>
    <w:rsid w:val="00235F9B"/>
    <w:rsid w:val="00236BBA"/>
    <w:rsid w:val="00236D1F"/>
    <w:rsid w:val="00237B57"/>
    <w:rsid w:val="002407FF"/>
    <w:rsid w:val="00246F89"/>
    <w:rsid w:val="00250F58"/>
    <w:rsid w:val="002541D3"/>
    <w:rsid w:val="00255DDC"/>
    <w:rsid w:val="00256429"/>
    <w:rsid w:val="002570DA"/>
    <w:rsid w:val="002624BB"/>
    <w:rsid w:val="0026253E"/>
    <w:rsid w:val="00272D61"/>
    <w:rsid w:val="00283605"/>
    <w:rsid w:val="002875E5"/>
    <w:rsid w:val="002919B7"/>
    <w:rsid w:val="00295D61"/>
    <w:rsid w:val="00297137"/>
    <w:rsid w:val="002A0A0F"/>
    <w:rsid w:val="002A761D"/>
    <w:rsid w:val="002B05B8"/>
    <w:rsid w:val="002B074C"/>
    <w:rsid w:val="002B2976"/>
    <w:rsid w:val="002B2FE7"/>
    <w:rsid w:val="002B325B"/>
    <w:rsid w:val="002B34EA"/>
    <w:rsid w:val="002B5361"/>
    <w:rsid w:val="002C1BA4"/>
    <w:rsid w:val="002C1FAF"/>
    <w:rsid w:val="002C47B8"/>
    <w:rsid w:val="002C7C6A"/>
    <w:rsid w:val="002D40D8"/>
    <w:rsid w:val="002D4552"/>
    <w:rsid w:val="002E0BF9"/>
    <w:rsid w:val="002E13C5"/>
    <w:rsid w:val="002E14B3"/>
    <w:rsid w:val="002E397B"/>
    <w:rsid w:val="002E3AE2"/>
    <w:rsid w:val="002E534B"/>
    <w:rsid w:val="002F7CCB"/>
    <w:rsid w:val="0030515C"/>
    <w:rsid w:val="00310E70"/>
    <w:rsid w:val="00313F3E"/>
    <w:rsid w:val="00320464"/>
    <w:rsid w:val="00320536"/>
    <w:rsid w:val="00320673"/>
    <w:rsid w:val="00324321"/>
    <w:rsid w:val="00325E33"/>
    <w:rsid w:val="00326AA0"/>
    <w:rsid w:val="003275E6"/>
    <w:rsid w:val="00333D0B"/>
    <w:rsid w:val="003341EF"/>
    <w:rsid w:val="00341213"/>
    <w:rsid w:val="0034129B"/>
    <w:rsid w:val="00342A57"/>
    <w:rsid w:val="00344BE7"/>
    <w:rsid w:val="00350F2B"/>
    <w:rsid w:val="00353403"/>
    <w:rsid w:val="00354553"/>
    <w:rsid w:val="00363730"/>
    <w:rsid w:val="00371CBB"/>
    <w:rsid w:val="0037666B"/>
    <w:rsid w:val="00382677"/>
    <w:rsid w:val="00391A6D"/>
    <w:rsid w:val="0039208F"/>
    <w:rsid w:val="00392C87"/>
    <w:rsid w:val="00393C69"/>
    <w:rsid w:val="003953D1"/>
    <w:rsid w:val="003A5FFA"/>
    <w:rsid w:val="003A67A5"/>
    <w:rsid w:val="003A67E1"/>
    <w:rsid w:val="003B657E"/>
    <w:rsid w:val="003B7713"/>
    <w:rsid w:val="003C0066"/>
    <w:rsid w:val="003C064D"/>
    <w:rsid w:val="003C49AF"/>
    <w:rsid w:val="003C5485"/>
    <w:rsid w:val="003D4593"/>
    <w:rsid w:val="003D793D"/>
    <w:rsid w:val="003E2C8B"/>
    <w:rsid w:val="003E5A20"/>
    <w:rsid w:val="003E710B"/>
    <w:rsid w:val="003E7D0A"/>
    <w:rsid w:val="003F0BF6"/>
    <w:rsid w:val="003F1C0E"/>
    <w:rsid w:val="003F5558"/>
    <w:rsid w:val="004008D7"/>
    <w:rsid w:val="0040145D"/>
    <w:rsid w:val="00407EAF"/>
    <w:rsid w:val="00411339"/>
    <w:rsid w:val="004131BD"/>
    <w:rsid w:val="00416CEA"/>
    <w:rsid w:val="00420781"/>
    <w:rsid w:val="00421211"/>
    <w:rsid w:val="00421AFD"/>
    <w:rsid w:val="00432048"/>
    <w:rsid w:val="00435978"/>
    <w:rsid w:val="00445AD4"/>
    <w:rsid w:val="004518DB"/>
    <w:rsid w:val="00455CA5"/>
    <w:rsid w:val="00466457"/>
    <w:rsid w:val="0046774C"/>
    <w:rsid w:val="004714B4"/>
    <w:rsid w:val="004726C5"/>
    <w:rsid w:val="00477EBC"/>
    <w:rsid w:val="00497177"/>
    <w:rsid w:val="004A0A73"/>
    <w:rsid w:val="004A1114"/>
    <w:rsid w:val="004A2BA3"/>
    <w:rsid w:val="004A2F76"/>
    <w:rsid w:val="004A661C"/>
    <w:rsid w:val="004A7BD0"/>
    <w:rsid w:val="004B23CE"/>
    <w:rsid w:val="004B38DD"/>
    <w:rsid w:val="004C3D8F"/>
    <w:rsid w:val="004C481F"/>
    <w:rsid w:val="004C4C9B"/>
    <w:rsid w:val="004D2FA0"/>
    <w:rsid w:val="004D35B0"/>
    <w:rsid w:val="004D6D84"/>
    <w:rsid w:val="004E1010"/>
    <w:rsid w:val="004F168B"/>
    <w:rsid w:val="004F2E1A"/>
    <w:rsid w:val="004F59D4"/>
    <w:rsid w:val="004F6A02"/>
    <w:rsid w:val="004F7976"/>
    <w:rsid w:val="005005DE"/>
    <w:rsid w:val="0050202A"/>
    <w:rsid w:val="005035DF"/>
    <w:rsid w:val="005071E0"/>
    <w:rsid w:val="00510372"/>
    <w:rsid w:val="00512F73"/>
    <w:rsid w:val="0052032E"/>
    <w:rsid w:val="00521297"/>
    <w:rsid w:val="005220FF"/>
    <w:rsid w:val="00526315"/>
    <w:rsid w:val="005325DC"/>
    <w:rsid w:val="005365EE"/>
    <w:rsid w:val="00544D8F"/>
    <w:rsid w:val="00547557"/>
    <w:rsid w:val="00551C4D"/>
    <w:rsid w:val="00553BDE"/>
    <w:rsid w:val="00562346"/>
    <w:rsid w:val="00562495"/>
    <w:rsid w:val="00563BE4"/>
    <w:rsid w:val="00570DC4"/>
    <w:rsid w:val="00570DEE"/>
    <w:rsid w:val="00572CFF"/>
    <w:rsid w:val="00573419"/>
    <w:rsid w:val="00576ECB"/>
    <w:rsid w:val="00577042"/>
    <w:rsid w:val="00577727"/>
    <w:rsid w:val="005777AF"/>
    <w:rsid w:val="0058005F"/>
    <w:rsid w:val="00585021"/>
    <w:rsid w:val="00586562"/>
    <w:rsid w:val="0059134A"/>
    <w:rsid w:val="00593DC4"/>
    <w:rsid w:val="0059529B"/>
    <w:rsid w:val="0059736D"/>
    <w:rsid w:val="005A3249"/>
    <w:rsid w:val="005A6ABC"/>
    <w:rsid w:val="005B1577"/>
    <w:rsid w:val="005B6824"/>
    <w:rsid w:val="005C08BA"/>
    <w:rsid w:val="005C0CC6"/>
    <w:rsid w:val="005C0FFC"/>
    <w:rsid w:val="005C3292"/>
    <w:rsid w:val="005C3F71"/>
    <w:rsid w:val="005C7352"/>
    <w:rsid w:val="005C76B2"/>
    <w:rsid w:val="005D1F7E"/>
    <w:rsid w:val="005D2738"/>
    <w:rsid w:val="005D4A24"/>
    <w:rsid w:val="005E12F4"/>
    <w:rsid w:val="005E5D9B"/>
    <w:rsid w:val="005E7235"/>
    <w:rsid w:val="005F041C"/>
    <w:rsid w:val="005F4B34"/>
    <w:rsid w:val="005F7AC3"/>
    <w:rsid w:val="005F7B4D"/>
    <w:rsid w:val="00600C3F"/>
    <w:rsid w:val="00606621"/>
    <w:rsid w:val="00616E18"/>
    <w:rsid w:val="006175C1"/>
    <w:rsid w:val="00623AED"/>
    <w:rsid w:val="0062443C"/>
    <w:rsid w:val="006251FA"/>
    <w:rsid w:val="006255BB"/>
    <w:rsid w:val="00625C7B"/>
    <w:rsid w:val="00631BC1"/>
    <w:rsid w:val="00632157"/>
    <w:rsid w:val="006331B2"/>
    <w:rsid w:val="00633971"/>
    <w:rsid w:val="006346F2"/>
    <w:rsid w:val="00635A5D"/>
    <w:rsid w:val="006364CF"/>
    <w:rsid w:val="006408AC"/>
    <w:rsid w:val="0064121E"/>
    <w:rsid w:val="00660354"/>
    <w:rsid w:val="00663035"/>
    <w:rsid w:val="006652BC"/>
    <w:rsid w:val="00665B9B"/>
    <w:rsid w:val="00665DCC"/>
    <w:rsid w:val="00677B93"/>
    <w:rsid w:val="006902C6"/>
    <w:rsid w:val="00691864"/>
    <w:rsid w:val="006A2200"/>
    <w:rsid w:val="006A49A6"/>
    <w:rsid w:val="006C3614"/>
    <w:rsid w:val="006C4CD9"/>
    <w:rsid w:val="006C7F43"/>
    <w:rsid w:val="006D3D54"/>
    <w:rsid w:val="006D482A"/>
    <w:rsid w:val="006E0273"/>
    <w:rsid w:val="006E1A49"/>
    <w:rsid w:val="006E6EA0"/>
    <w:rsid w:val="006F0973"/>
    <w:rsid w:val="006F1B00"/>
    <w:rsid w:val="006F4B7A"/>
    <w:rsid w:val="006F5797"/>
    <w:rsid w:val="006F7727"/>
    <w:rsid w:val="00700A59"/>
    <w:rsid w:val="007032CF"/>
    <w:rsid w:val="00703D8F"/>
    <w:rsid w:val="00710142"/>
    <w:rsid w:val="0071140E"/>
    <w:rsid w:val="00712E81"/>
    <w:rsid w:val="00714533"/>
    <w:rsid w:val="0072208D"/>
    <w:rsid w:val="00723919"/>
    <w:rsid w:val="007261D3"/>
    <w:rsid w:val="00740880"/>
    <w:rsid w:val="00743D13"/>
    <w:rsid w:val="0074596C"/>
    <w:rsid w:val="0074679E"/>
    <w:rsid w:val="00747958"/>
    <w:rsid w:val="00747B1B"/>
    <w:rsid w:val="00752A9B"/>
    <w:rsid w:val="00753113"/>
    <w:rsid w:val="007531F1"/>
    <w:rsid w:val="00753474"/>
    <w:rsid w:val="007550C6"/>
    <w:rsid w:val="00762474"/>
    <w:rsid w:val="00775889"/>
    <w:rsid w:val="007814A8"/>
    <w:rsid w:val="00781A62"/>
    <w:rsid w:val="00783C0E"/>
    <w:rsid w:val="00784A6D"/>
    <w:rsid w:val="0078562A"/>
    <w:rsid w:val="00787383"/>
    <w:rsid w:val="00791B51"/>
    <w:rsid w:val="007943F9"/>
    <w:rsid w:val="0079459D"/>
    <w:rsid w:val="00795AD1"/>
    <w:rsid w:val="00797EDE"/>
    <w:rsid w:val="007A51F4"/>
    <w:rsid w:val="007B4608"/>
    <w:rsid w:val="007B5456"/>
    <w:rsid w:val="007B5F65"/>
    <w:rsid w:val="007B7DEB"/>
    <w:rsid w:val="007D3C7C"/>
    <w:rsid w:val="007D6B0A"/>
    <w:rsid w:val="007E33AE"/>
    <w:rsid w:val="007E5869"/>
    <w:rsid w:val="007F2F9A"/>
    <w:rsid w:val="007F5B81"/>
    <w:rsid w:val="007F6574"/>
    <w:rsid w:val="00804D8C"/>
    <w:rsid w:val="00812505"/>
    <w:rsid w:val="00822BCC"/>
    <w:rsid w:val="00824233"/>
    <w:rsid w:val="008245B1"/>
    <w:rsid w:val="00832D26"/>
    <w:rsid w:val="00832D6F"/>
    <w:rsid w:val="008345F5"/>
    <w:rsid w:val="008348FA"/>
    <w:rsid w:val="00837E59"/>
    <w:rsid w:val="008425C9"/>
    <w:rsid w:val="008433E7"/>
    <w:rsid w:val="00850CD4"/>
    <w:rsid w:val="00854A49"/>
    <w:rsid w:val="0086118C"/>
    <w:rsid w:val="0086253E"/>
    <w:rsid w:val="008677ED"/>
    <w:rsid w:val="00872BE7"/>
    <w:rsid w:val="00875156"/>
    <w:rsid w:val="00880082"/>
    <w:rsid w:val="00882CF8"/>
    <w:rsid w:val="00885CD6"/>
    <w:rsid w:val="00887B31"/>
    <w:rsid w:val="00894CA6"/>
    <w:rsid w:val="0089767E"/>
    <w:rsid w:val="008A06BE"/>
    <w:rsid w:val="008A56FD"/>
    <w:rsid w:val="008B1331"/>
    <w:rsid w:val="008B1678"/>
    <w:rsid w:val="008B3795"/>
    <w:rsid w:val="008C1485"/>
    <w:rsid w:val="008C51F8"/>
    <w:rsid w:val="008D1461"/>
    <w:rsid w:val="008D3DA6"/>
    <w:rsid w:val="008E274A"/>
    <w:rsid w:val="008F30ED"/>
    <w:rsid w:val="008F5A71"/>
    <w:rsid w:val="008F7346"/>
    <w:rsid w:val="008F7444"/>
    <w:rsid w:val="00901C44"/>
    <w:rsid w:val="00905630"/>
    <w:rsid w:val="009059E7"/>
    <w:rsid w:val="009078BC"/>
    <w:rsid w:val="0091399A"/>
    <w:rsid w:val="009174E2"/>
    <w:rsid w:val="00926791"/>
    <w:rsid w:val="00930D2A"/>
    <w:rsid w:val="00931E45"/>
    <w:rsid w:val="0093661C"/>
    <w:rsid w:val="00940736"/>
    <w:rsid w:val="0094171A"/>
    <w:rsid w:val="0094295B"/>
    <w:rsid w:val="00942FB7"/>
    <w:rsid w:val="00944F80"/>
    <w:rsid w:val="00950CF7"/>
    <w:rsid w:val="00960A44"/>
    <w:rsid w:val="00960D7B"/>
    <w:rsid w:val="0097136E"/>
    <w:rsid w:val="009768C3"/>
    <w:rsid w:val="00977C43"/>
    <w:rsid w:val="009824C6"/>
    <w:rsid w:val="00990E85"/>
    <w:rsid w:val="00990EEE"/>
    <w:rsid w:val="00996533"/>
    <w:rsid w:val="009A0C79"/>
    <w:rsid w:val="009A3833"/>
    <w:rsid w:val="009A53DE"/>
    <w:rsid w:val="009A5F57"/>
    <w:rsid w:val="009A62E2"/>
    <w:rsid w:val="009B110B"/>
    <w:rsid w:val="009B13F0"/>
    <w:rsid w:val="009B196A"/>
    <w:rsid w:val="009C1EAD"/>
    <w:rsid w:val="009D6D9F"/>
    <w:rsid w:val="009D7A6A"/>
    <w:rsid w:val="009E1910"/>
    <w:rsid w:val="009E4D54"/>
    <w:rsid w:val="009E5DBA"/>
    <w:rsid w:val="009F0481"/>
    <w:rsid w:val="009F0542"/>
    <w:rsid w:val="009F206A"/>
    <w:rsid w:val="009F375F"/>
    <w:rsid w:val="009F6047"/>
    <w:rsid w:val="00A0286C"/>
    <w:rsid w:val="00A03D2A"/>
    <w:rsid w:val="00A070EF"/>
    <w:rsid w:val="00A10ADB"/>
    <w:rsid w:val="00A10DE1"/>
    <w:rsid w:val="00A127B9"/>
    <w:rsid w:val="00A12C91"/>
    <w:rsid w:val="00A144AB"/>
    <w:rsid w:val="00A151A1"/>
    <w:rsid w:val="00A17F01"/>
    <w:rsid w:val="00A204AC"/>
    <w:rsid w:val="00A24557"/>
    <w:rsid w:val="00A248B2"/>
    <w:rsid w:val="00A27A64"/>
    <w:rsid w:val="00A35085"/>
    <w:rsid w:val="00A372D6"/>
    <w:rsid w:val="00A37F80"/>
    <w:rsid w:val="00A41DFD"/>
    <w:rsid w:val="00A44039"/>
    <w:rsid w:val="00A46B3F"/>
    <w:rsid w:val="00A46F30"/>
    <w:rsid w:val="00A47696"/>
    <w:rsid w:val="00A51BF2"/>
    <w:rsid w:val="00A60EA3"/>
    <w:rsid w:val="00A61169"/>
    <w:rsid w:val="00A63024"/>
    <w:rsid w:val="00A63C4A"/>
    <w:rsid w:val="00A72528"/>
    <w:rsid w:val="00A7293D"/>
    <w:rsid w:val="00A82066"/>
    <w:rsid w:val="00A82FCC"/>
    <w:rsid w:val="00A906A4"/>
    <w:rsid w:val="00A91E8E"/>
    <w:rsid w:val="00A96CDB"/>
    <w:rsid w:val="00AA574E"/>
    <w:rsid w:val="00AB44F1"/>
    <w:rsid w:val="00AB672C"/>
    <w:rsid w:val="00AB7A30"/>
    <w:rsid w:val="00AD0FEC"/>
    <w:rsid w:val="00AD324E"/>
    <w:rsid w:val="00AD5B51"/>
    <w:rsid w:val="00AD7B78"/>
    <w:rsid w:val="00AE29C0"/>
    <w:rsid w:val="00AF3A55"/>
    <w:rsid w:val="00AF4118"/>
    <w:rsid w:val="00AF531A"/>
    <w:rsid w:val="00B12FA3"/>
    <w:rsid w:val="00B13F9C"/>
    <w:rsid w:val="00B21373"/>
    <w:rsid w:val="00B223B6"/>
    <w:rsid w:val="00B23B49"/>
    <w:rsid w:val="00B25211"/>
    <w:rsid w:val="00B25BC9"/>
    <w:rsid w:val="00B26460"/>
    <w:rsid w:val="00B27750"/>
    <w:rsid w:val="00B3526C"/>
    <w:rsid w:val="00B357A6"/>
    <w:rsid w:val="00B47534"/>
    <w:rsid w:val="00B514BA"/>
    <w:rsid w:val="00B53006"/>
    <w:rsid w:val="00B63E6C"/>
    <w:rsid w:val="00B723C6"/>
    <w:rsid w:val="00B82E28"/>
    <w:rsid w:val="00B84B54"/>
    <w:rsid w:val="00B86675"/>
    <w:rsid w:val="00B92C7D"/>
    <w:rsid w:val="00B93BB2"/>
    <w:rsid w:val="00B9697B"/>
    <w:rsid w:val="00B96A40"/>
    <w:rsid w:val="00BA46C7"/>
    <w:rsid w:val="00BA4DA4"/>
    <w:rsid w:val="00BB5EED"/>
    <w:rsid w:val="00BB6888"/>
    <w:rsid w:val="00BB7B45"/>
    <w:rsid w:val="00BC2E5F"/>
    <w:rsid w:val="00BC481E"/>
    <w:rsid w:val="00BC4ADB"/>
    <w:rsid w:val="00BC5AF6"/>
    <w:rsid w:val="00BD3E51"/>
    <w:rsid w:val="00BD41ED"/>
    <w:rsid w:val="00BD7E3C"/>
    <w:rsid w:val="00BE7472"/>
    <w:rsid w:val="00BF022D"/>
    <w:rsid w:val="00BF0A84"/>
    <w:rsid w:val="00BF3318"/>
    <w:rsid w:val="00BF7519"/>
    <w:rsid w:val="00C00B01"/>
    <w:rsid w:val="00C01969"/>
    <w:rsid w:val="00C01A5F"/>
    <w:rsid w:val="00C03706"/>
    <w:rsid w:val="00C03F46"/>
    <w:rsid w:val="00C05E87"/>
    <w:rsid w:val="00C103AC"/>
    <w:rsid w:val="00C13BD1"/>
    <w:rsid w:val="00C1582B"/>
    <w:rsid w:val="00C159BC"/>
    <w:rsid w:val="00C15A54"/>
    <w:rsid w:val="00C2214E"/>
    <w:rsid w:val="00C2462F"/>
    <w:rsid w:val="00C2519B"/>
    <w:rsid w:val="00C25BBC"/>
    <w:rsid w:val="00C30660"/>
    <w:rsid w:val="00C33EB9"/>
    <w:rsid w:val="00C35D7B"/>
    <w:rsid w:val="00C3782E"/>
    <w:rsid w:val="00C37D9E"/>
    <w:rsid w:val="00C404D1"/>
    <w:rsid w:val="00C42176"/>
    <w:rsid w:val="00C43023"/>
    <w:rsid w:val="00C517CF"/>
    <w:rsid w:val="00C528DB"/>
    <w:rsid w:val="00C52914"/>
    <w:rsid w:val="00C52E53"/>
    <w:rsid w:val="00C5567D"/>
    <w:rsid w:val="00C56E8D"/>
    <w:rsid w:val="00C62581"/>
    <w:rsid w:val="00C63F06"/>
    <w:rsid w:val="00C6590B"/>
    <w:rsid w:val="00C66496"/>
    <w:rsid w:val="00C7131F"/>
    <w:rsid w:val="00C84532"/>
    <w:rsid w:val="00C9133C"/>
    <w:rsid w:val="00CA2271"/>
    <w:rsid w:val="00CA5DB0"/>
    <w:rsid w:val="00CC473C"/>
    <w:rsid w:val="00CC58ED"/>
    <w:rsid w:val="00CE555E"/>
    <w:rsid w:val="00CE66B5"/>
    <w:rsid w:val="00CF0C45"/>
    <w:rsid w:val="00CF40D0"/>
    <w:rsid w:val="00D00BB3"/>
    <w:rsid w:val="00D01DE3"/>
    <w:rsid w:val="00D02A1D"/>
    <w:rsid w:val="00D05A69"/>
    <w:rsid w:val="00D12C63"/>
    <w:rsid w:val="00D145EC"/>
    <w:rsid w:val="00D25BCD"/>
    <w:rsid w:val="00D26E93"/>
    <w:rsid w:val="00D26EFE"/>
    <w:rsid w:val="00D377BA"/>
    <w:rsid w:val="00D427F5"/>
    <w:rsid w:val="00D43C0B"/>
    <w:rsid w:val="00D44A74"/>
    <w:rsid w:val="00D44BE2"/>
    <w:rsid w:val="00D56689"/>
    <w:rsid w:val="00D573B5"/>
    <w:rsid w:val="00D57CD2"/>
    <w:rsid w:val="00D57E66"/>
    <w:rsid w:val="00D62359"/>
    <w:rsid w:val="00D623DD"/>
    <w:rsid w:val="00D73350"/>
    <w:rsid w:val="00D82231"/>
    <w:rsid w:val="00D8756E"/>
    <w:rsid w:val="00D91633"/>
    <w:rsid w:val="00D938DD"/>
    <w:rsid w:val="00D974EA"/>
    <w:rsid w:val="00DA19A9"/>
    <w:rsid w:val="00DA2C5D"/>
    <w:rsid w:val="00DA41C1"/>
    <w:rsid w:val="00DC0F52"/>
    <w:rsid w:val="00DC4726"/>
    <w:rsid w:val="00DD40D2"/>
    <w:rsid w:val="00DE5BBF"/>
    <w:rsid w:val="00DE7703"/>
    <w:rsid w:val="00DE7833"/>
    <w:rsid w:val="00E019E5"/>
    <w:rsid w:val="00E02324"/>
    <w:rsid w:val="00E02CBE"/>
    <w:rsid w:val="00E03A99"/>
    <w:rsid w:val="00E041CD"/>
    <w:rsid w:val="00E07EE0"/>
    <w:rsid w:val="00E125DE"/>
    <w:rsid w:val="00E12D0D"/>
    <w:rsid w:val="00E1463F"/>
    <w:rsid w:val="00E1598E"/>
    <w:rsid w:val="00E21623"/>
    <w:rsid w:val="00E24503"/>
    <w:rsid w:val="00E26076"/>
    <w:rsid w:val="00E3403D"/>
    <w:rsid w:val="00E3506A"/>
    <w:rsid w:val="00E35270"/>
    <w:rsid w:val="00E363A9"/>
    <w:rsid w:val="00E413E0"/>
    <w:rsid w:val="00E44B5A"/>
    <w:rsid w:val="00E45CAB"/>
    <w:rsid w:val="00E461D6"/>
    <w:rsid w:val="00E53672"/>
    <w:rsid w:val="00E53AE3"/>
    <w:rsid w:val="00E5574A"/>
    <w:rsid w:val="00E55D91"/>
    <w:rsid w:val="00E60976"/>
    <w:rsid w:val="00E610B9"/>
    <w:rsid w:val="00E64FB2"/>
    <w:rsid w:val="00E719B6"/>
    <w:rsid w:val="00E72A32"/>
    <w:rsid w:val="00E80D87"/>
    <w:rsid w:val="00E81E2C"/>
    <w:rsid w:val="00E96AC4"/>
    <w:rsid w:val="00EA10F4"/>
    <w:rsid w:val="00EA5B74"/>
    <w:rsid w:val="00EA76C4"/>
    <w:rsid w:val="00EB2C70"/>
    <w:rsid w:val="00EB4BFD"/>
    <w:rsid w:val="00EB5D2F"/>
    <w:rsid w:val="00EC0A4B"/>
    <w:rsid w:val="00EC10EC"/>
    <w:rsid w:val="00EC262F"/>
    <w:rsid w:val="00ED5D7A"/>
    <w:rsid w:val="00ED6080"/>
    <w:rsid w:val="00ED73D6"/>
    <w:rsid w:val="00EE0176"/>
    <w:rsid w:val="00EF0942"/>
    <w:rsid w:val="00EF17D1"/>
    <w:rsid w:val="00EF291F"/>
    <w:rsid w:val="00EF3176"/>
    <w:rsid w:val="00F01E41"/>
    <w:rsid w:val="00F0218C"/>
    <w:rsid w:val="00F0393B"/>
    <w:rsid w:val="00F05956"/>
    <w:rsid w:val="00F1342A"/>
    <w:rsid w:val="00F27A91"/>
    <w:rsid w:val="00F30C57"/>
    <w:rsid w:val="00F313DD"/>
    <w:rsid w:val="00F33119"/>
    <w:rsid w:val="00F378BE"/>
    <w:rsid w:val="00F43120"/>
    <w:rsid w:val="00F46BED"/>
    <w:rsid w:val="00F542FC"/>
    <w:rsid w:val="00F55EC8"/>
    <w:rsid w:val="00F55F29"/>
    <w:rsid w:val="00F66BF7"/>
    <w:rsid w:val="00F72DD6"/>
    <w:rsid w:val="00F763A4"/>
    <w:rsid w:val="00F818A5"/>
    <w:rsid w:val="00F81BA0"/>
    <w:rsid w:val="00F81CF2"/>
    <w:rsid w:val="00F82CEB"/>
    <w:rsid w:val="00F858A4"/>
    <w:rsid w:val="00F8621E"/>
    <w:rsid w:val="00F87FD2"/>
    <w:rsid w:val="00F9358B"/>
    <w:rsid w:val="00F941B8"/>
    <w:rsid w:val="00F96F95"/>
    <w:rsid w:val="00FA5FA5"/>
    <w:rsid w:val="00FA712A"/>
    <w:rsid w:val="00FA79A7"/>
    <w:rsid w:val="00FB0E75"/>
    <w:rsid w:val="00FB7C32"/>
    <w:rsid w:val="00FC1AEA"/>
    <w:rsid w:val="00FC548A"/>
    <w:rsid w:val="00FC643D"/>
    <w:rsid w:val="00FD0469"/>
    <w:rsid w:val="00FD1DAF"/>
    <w:rsid w:val="00FE1127"/>
    <w:rsid w:val="00FE2657"/>
    <w:rsid w:val="00FE3DCC"/>
    <w:rsid w:val="00FE48AC"/>
    <w:rsid w:val="00FE4A75"/>
    <w:rsid w:val="00FE53C8"/>
    <w:rsid w:val="00FE5FB7"/>
    <w:rsid w:val="00FE6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19DE6B6E-0806-224E-9660-2D8045AC5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CommentReference">
    <w:name w:val="annotation reference"/>
    <w:rsid w:val="001148C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148C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148CA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1148CA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ORI5PN3I24PR-1260353314-993</_dlc_DocId>
    <_dlc_DocIdUrl xmlns="71c5aaf6-e6ce-465b-b873-5148d2a4c105">
      <Url>https://nokia.sharepoint.com/sites/IVAS_Codec/_layouts/15/DocIdRedir.aspx?ID=ORI5PN3I24PR-1260353314-993</Url>
      <Description>ORI5PN3I24PR-1260353314-993</Description>
    </_dlc_DocIdUrl>
  </documentManagement>
</p:properties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73B256E-5037-47E3-9F69-065A9C4C0A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B9276F-9B27-4D7B-A3D8-5CB13E75D9A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741FE5C-1622-4023-9997-6642C5002C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272B60-4AB0-4E4E-A98B-935AD0AE2BD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C8490D5-4007-4220-8229-42519448200D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643439D9-57E6-4740-89D5-EDE54391C48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1142</TotalTime>
  <Pages>1</Pages>
  <Words>442</Words>
  <Characters>2222</Characters>
  <Application>Microsoft Office Word</Application>
  <DocSecurity>0</DocSecurity>
  <Lines>82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Lauros Pajunen (Nokia)</cp:lastModifiedBy>
  <cp:revision>222</cp:revision>
  <cp:lastPrinted>2001-04-23T09:30:00Z</cp:lastPrinted>
  <dcterms:created xsi:type="dcterms:W3CDTF">2019-01-14T13:29:00Z</dcterms:created>
  <dcterms:modified xsi:type="dcterms:W3CDTF">2025-07-15T11:22:00Z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e01ea206-032a-4b1d-85d4-2fdb2191dae0</vt:lpwstr>
  </property>
</Properties>
</file>